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ook w:val="01E0" w:firstRow="1" w:lastRow="1" w:firstColumn="1" w:lastColumn="1" w:noHBand="0" w:noVBand="0"/>
      </w:tblPr>
      <w:tblGrid>
        <w:gridCol w:w="9404"/>
      </w:tblGrid>
      <w:tr w:rsidR="00447209" w:rsidTr="00760741">
        <w:tc>
          <w:tcPr>
            <w:tcW w:w="9404" w:type="dxa"/>
          </w:tcPr>
          <w:p w:rsidR="00447209" w:rsidRDefault="00B7509C" w:rsidP="00447209">
            <w:pPr>
              <w:pStyle w:val="1"/>
              <w:tabs>
                <w:tab w:val="left" w:pos="5103"/>
              </w:tabs>
              <w:spacing w:before="0" w:after="0"/>
              <w:jc w:val="center"/>
              <w:rPr>
                <w:b w:val="0"/>
                <w:color w:val="auto"/>
                <w:sz w:val="20"/>
                <w:szCs w:val="20"/>
              </w:rPr>
            </w:pPr>
            <w:bookmarkStart w:id="0" w:name="_GoBack"/>
            <w:r w:rsidRPr="00B7509C">
              <w:rPr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-940435</wp:posOffset>
                  </wp:positionH>
                  <wp:positionV relativeFrom="paragraph">
                    <wp:posOffset>-720090</wp:posOffset>
                  </wp:positionV>
                  <wp:extent cx="7772400" cy="10629900"/>
                  <wp:effectExtent l="0" t="0" r="0" b="0"/>
                  <wp:wrapNone/>
                  <wp:docPr id="1" name="Рисунок 1" descr="C:\Flash\школа\документы лицея\Проверка 2016 январь\Сайт подписи и печати 2\макс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lash\школа\документы лицея\Проверка 2016 январь\Сайт подписи и печати 2\макс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0" cy="10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447209">
              <w:rPr>
                <w:color w:val="auto"/>
                <w:sz w:val="20"/>
                <w:szCs w:val="20"/>
              </w:rPr>
              <w:t>АДМИНИСТРАЦИЯ ГОРОДА ЧЕЛЯБИНСКА</w:t>
            </w:r>
          </w:p>
          <w:p w:rsidR="00447209" w:rsidRDefault="00447209" w:rsidP="00DC670B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КОМИТЕТ  ПО</w:t>
            </w:r>
            <w:proofErr w:type="gramEnd"/>
            <w:r>
              <w:rPr>
                <w:sz w:val="20"/>
                <w:szCs w:val="20"/>
              </w:rPr>
              <w:t xml:space="preserve"> ДЕЛАМ ОБРАЗОВАНИЯ ГОРОДА ЧЕЛЯБИНСКА</w:t>
            </w:r>
          </w:p>
          <w:p w:rsidR="00447209" w:rsidRDefault="00447209" w:rsidP="00447209">
            <w:pPr>
              <w:pStyle w:val="3"/>
              <w:spacing w:before="0"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447209" w:rsidRDefault="00447209" w:rsidP="00447209">
            <w:pPr>
              <w:pBdr>
                <w:bottom w:val="single" w:sz="12" w:space="1" w:color="auto"/>
              </w:pBdr>
              <w:tabs>
                <w:tab w:val="left" w:pos="5103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«ФИЗИКО-МАТЕМАТИЧЕСКИЙ ЛИЦЕЙ № </w:t>
            </w:r>
            <w:smartTag w:uri="urn:schemas-microsoft-com:office:smarttags" w:element="metricconverter">
              <w:smartTagPr>
                <w:attr w:name="ProductID" w:val="31 г"/>
              </w:smartTagPr>
              <w:r>
                <w:rPr>
                  <w:b/>
                  <w:sz w:val="20"/>
                  <w:szCs w:val="20"/>
                </w:rPr>
                <w:t>31 г</w:t>
              </w:r>
            </w:smartTag>
            <w:r>
              <w:rPr>
                <w:b/>
                <w:sz w:val="20"/>
                <w:szCs w:val="20"/>
              </w:rPr>
              <w:t>. ЧЕЛЯБИНСКА»</w:t>
            </w:r>
          </w:p>
          <w:p w:rsidR="00447209" w:rsidRPr="00447209" w:rsidRDefault="00447209" w:rsidP="00DC670B">
            <w:pPr>
              <w:pStyle w:val="1"/>
              <w:spacing w:before="0"/>
              <w:jc w:val="center"/>
              <w:rPr>
                <w:b w:val="0"/>
                <w:color w:val="auto"/>
                <w:sz w:val="20"/>
              </w:rPr>
            </w:pPr>
            <w:smartTag w:uri="urn:schemas-microsoft-com:office:smarttags" w:element="metricconverter">
              <w:smartTagPr>
                <w:attr w:name="ProductID" w:val="454080 г"/>
              </w:smartTagPr>
              <w:r w:rsidRPr="00447209">
                <w:rPr>
                  <w:b w:val="0"/>
                  <w:color w:val="auto"/>
                  <w:sz w:val="20"/>
                </w:rPr>
                <w:t>454080 г</w:t>
              </w:r>
            </w:smartTag>
            <w:r w:rsidRPr="00447209">
              <w:rPr>
                <w:b w:val="0"/>
                <w:color w:val="auto"/>
                <w:sz w:val="20"/>
              </w:rPr>
              <w:t>. Челябинск, ул. Володарского, 18, тел.: (351) 263-28-12</w:t>
            </w:r>
          </w:p>
          <w:p w:rsidR="00447209" w:rsidRDefault="00447209" w:rsidP="00DC670B">
            <w:pPr>
              <w:jc w:val="center"/>
              <w:rPr>
                <w:sz w:val="32"/>
                <w:szCs w:val="32"/>
              </w:rPr>
            </w:pPr>
          </w:p>
          <w:p w:rsidR="00447209" w:rsidRDefault="00447209" w:rsidP="00DC670B">
            <w:pPr>
              <w:rPr>
                <w:szCs w:val="24"/>
              </w:rPr>
            </w:pPr>
          </w:p>
          <w:tbl>
            <w:tblPr>
              <w:tblStyle w:val="a6"/>
              <w:tblW w:w="93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9"/>
              <w:gridCol w:w="5954"/>
            </w:tblGrid>
            <w:tr w:rsidR="00447209" w:rsidTr="00447209">
              <w:tc>
                <w:tcPr>
                  <w:tcW w:w="3439" w:type="dxa"/>
                </w:tcPr>
                <w:p w:rsidR="00447209" w:rsidRDefault="00447209" w:rsidP="00DC670B">
                  <w:pPr>
                    <w:pStyle w:val="Style5"/>
                    <w:widowControl/>
                    <w:tabs>
                      <w:tab w:val="left" w:leader="underscore" w:pos="5338"/>
                    </w:tabs>
                    <w:suppressAutoHyphens w:val="0"/>
                    <w:spacing w:line="322" w:lineRule="exact"/>
                    <w:jc w:val="both"/>
                  </w:pPr>
                </w:p>
              </w:tc>
              <w:tc>
                <w:tcPr>
                  <w:tcW w:w="5954" w:type="dxa"/>
                </w:tcPr>
                <w:p w:rsidR="00447209" w:rsidRDefault="00447209" w:rsidP="00DC670B">
                  <w:pPr>
                    <w:pStyle w:val="a9"/>
                    <w:suppressAutoHyphens w:val="0"/>
                    <w:snapToGrid w:val="0"/>
                    <w:ind w:left="744"/>
                  </w:pPr>
                </w:p>
                <w:p w:rsidR="00447209" w:rsidRDefault="00447209" w:rsidP="00DC670B">
                  <w:pPr>
                    <w:pStyle w:val="a9"/>
                    <w:suppressAutoHyphens w:val="0"/>
                    <w:snapToGrid w:val="0"/>
                    <w:ind w:left="744"/>
                  </w:pPr>
                  <w:r>
                    <w:t>УТВЕРЖДЕНО</w:t>
                  </w:r>
                </w:p>
                <w:p w:rsidR="00447209" w:rsidRDefault="00447209" w:rsidP="00DC670B">
                  <w:pPr>
                    <w:pStyle w:val="a9"/>
                    <w:suppressAutoHyphens w:val="0"/>
                    <w:spacing w:line="360" w:lineRule="auto"/>
                    <w:ind w:left="744"/>
                  </w:pPr>
                  <w:proofErr w:type="gramStart"/>
                  <w:r>
                    <w:t>Директор  МБОУ</w:t>
                  </w:r>
                  <w:proofErr w:type="gramEnd"/>
                  <w:r>
                    <w:t xml:space="preserve"> «ФМЛ</w:t>
                  </w:r>
                  <w:r>
                    <w:rPr>
                      <w:rStyle w:val="FontStyle13"/>
                      <w:rFonts w:eastAsiaTheme="majorEastAsia"/>
                    </w:rPr>
                    <w:t xml:space="preserve"> № 31 г. Челябинска»</w:t>
                  </w:r>
                </w:p>
                <w:p w:rsidR="00447209" w:rsidRDefault="00447209" w:rsidP="00DC670B">
                  <w:pPr>
                    <w:pStyle w:val="a9"/>
                    <w:suppressAutoHyphens w:val="0"/>
                    <w:spacing w:line="360" w:lineRule="auto"/>
                    <w:ind w:left="744"/>
                  </w:pPr>
                  <w:r>
                    <w:t>_____________________________   Попов А.Е.</w:t>
                  </w:r>
                </w:p>
                <w:p w:rsidR="00447209" w:rsidRDefault="00447209" w:rsidP="00DC670B">
                  <w:pPr>
                    <w:ind w:left="744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Приказ №  23-у   от   04.02.2016 года</w:t>
                  </w:r>
                </w:p>
              </w:tc>
            </w:tr>
          </w:tbl>
          <w:p w:rsidR="00447209" w:rsidRDefault="00447209" w:rsidP="00DC670B">
            <w:pPr>
              <w:rPr>
                <w:lang w:eastAsia="ar-SA"/>
              </w:rPr>
            </w:pPr>
          </w:p>
          <w:p w:rsidR="00447209" w:rsidRDefault="00447209" w:rsidP="00DC670B">
            <w:pPr>
              <w:spacing w:before="120" w:after="120"/>
              <w:ind w:right="316"/>
              <w:rPr>
                <w:color w:val="000000" w:themeColor="text1"/>
                <w:szCs w:val="24"/>
              </w:rPr>
            </w:pPr>
          </w:p>
        </w:tc>
      </w:tr>
      <w:tr w:rsidR="00447209" w:rsidTr="00760741">
        <w:tc>
          <w:tcPr>
            <w:tcW w:w="9404" w:type="dxa"/>
          </w:tcPr>
          <w:p w:rsidR="00447209" w:rsidRDefault="00447209" w:rsidP="00447209">
            <w:pPr>
              <w:spacing w:before="120" w:after="120"/>
              <w:ind w:left="0" w:right="316"/>
              <w:rPr>
                <w:color w:val="000000" w:themeColor="text1"/>
                <w:szCs w:val="24"/>
              </w:rPr>
            </w:pPr>
          </w:p>
        </w:tc>
      </w:tr>
    </w:tbl>
    <w:p w:rsidR="006B004F" w:rsidRDefault="00A23622" w:rsidP="006B004F">
      <w:pPr>
        <w:spacing w:before="0" w:after="0" w:line="276" w:lineRule="auto"/>
        <w:ind w:left="0" w:right="0"/>
        <w:jc w:val="center"/>
        <w:rPr>
          <w:b/>
          <w:sz w:val="28"/>
          <w:szCs w:val="28"/>
        </w:rPr>
      </w:pPr>
      <w:r w:rsidRPr="006B004F">
        <w:rPr>
          <w:b/>
          <w:sz w:val="28"/>
          <w:szCs w:val="28"/>
        </w:rPr>
        <w:t xml:space="preserve">ПОЛОЖЕНИЕ </w:t>
      </w:r>
    </w:p>
    <w:p w:rsidR="006B004F" w:rsidRDefault="00A23622" w:rsidP="006B004F">
      <w:pPr>
        <w:spacing w:before="0" w:after="0" w:line="276" w:lineRule="auto"/>
        <w:ind w:left="0" w:right="0"/>
        <w:jc w:val="center"/>
        <w:rPr>
          <w:b/>
          <w:sz w:val="28"/>
          <w:szCs w:val="28"/>
        </w:rPr>
      </w:pPr>
      <w:r w:rsidRPr="006B004F">
        <w:rPr>
          <w:b/>
          <w:sz w:val="28"/>
          <w:szCs w:val="28"/>
        </w:rPr>
        <w:t>ОБ АВТОМАТИЗИРОВАННОЙ СИСТЕМЕ </w:t>
      </w:r>
    </w:p>
    <w:p w:rsidR="00ED7B52" w:rsidRPr="006B004F" w:rsidRDefault="00A23622" w:rsidP="006B004F">
      <w:pPr>
        <w:spacing w:before="0" w:after="0" w:line="276" w:lineRule="auto"/>
        <w:ind w:left="0" w:right="0"/>
        <w:jc w:val="center"/>
        <w:rPr>
          <w:sz w:val="28"/>
          <w:szCs w:val="28"/>
        </w:rPr>
      </w:pPr>
      <w:r w:rsidRPr="006B004F">
        <w:rPr>
          <w:b/>
          <w:sz w:val="28"/>
          <w:szCs w:val="28"/>
        </w:rPr>
        <w:t>«СЕТЕВОЙ ГОРОД. ОБРАЗОВАНИЕ»</w:t>
      </w:r>
    </w:p>
    <w:p w:rsidR="006B004F" w:rsidRDefault="00A23622" w:rsidP="006B004F">
      <w:pPr>
        <w:spacing w:before="0" w:after="0" w:line="276" w:lineRule="auto"/>
        <w:ind w:left="0" w:right="0"/>
        <w:jc w:val="center"/>
        <w:rPr>
          <w:b/>
        </w:rPr>
      </w:pPr>
      <w:r>
        <w:rPr>
          <w:b/>
        </w:rPr>
        <w:t>регламентирующее</w:t>
      </w:r>
      <w:r w:rsidR="006B004F">
        <w:rPr>
          <w:b/>
        </w:rPr>
        <w:t xml:space="preserve"> </w:t>
      </w:r>
      <w:r>
        <w:rPr>
          <w:b/>
        </w:rPr>
        <w:t xml:space="preserve">использование Автоматизированной системы </w:t>
      </w:r>
    </w:p>
    <w:p w:rsidR="006B004F" w:rsidRDefault="00A23622" w:rsidP="006B004F">
      <w:pPr>
        <w:spacing w:before="0" w:after="0" w:line="276" w:lineRule="auto"/>
        <w:ind w:left="0" w:right="0"/>
        <w:jc w:val="center"/>
        <w:rPr>
          <w:b/>
        </w:rPr>
      </w:pPr>
      <w:r>
        <w:rPr>
          <w:b/>
        </w:rPr>
        <w:t xml:space="preserve">«Сетевой  Город. Образование» в управлении и учебно-воспитательном процессе </w:t>
      </w:r>
    </w:p>
    <w:p w:rsidR="00ED7B52" w:rsidRDefault="006B004F" w:rsidP="006B004F">
      <w:pPr>
        <w:spacing w:before="0" w:after="0" w:line="276" w:lineRule="auto"/>
        <w:ind w:left="0" w:right="0"/>
        <w:jc w:val="center"/>
      </w:pPr>
      <w:r>
        <w:rPr>
          <w:b/>
        </w:rPr>
        <w:t>лицея № 31 г. Челябинска</w:t>
      </w:r>
    </w:p>
    <w:p w:rsidR="00ED7B52" w:rsidRDefault="00A23622">
      <w:pPr>
        <w:spacing w:before="0" w:after="0"/>
        <w:ind w:left="0" w:right="0"/>
        <w:jc w:val="both"/>
      </w:pPr>
      <w:r>
        <w:t> </w:t>
      </w:r>
    </w:p>
    <w:p w:rsidR="00ED7B52" w:rsidRDefault="00A23622" w:rsidP="00EF5428">
      <w:pPr>
        <w:spacing w:before="0" w:after="0"/>
        <w:ind w:left="0" w:right="0"/>
        <w:jc w:val="center"/>
      </w:pPr>
      <w:r>
        <w:rPr>
          <w:b/>
        </w:rPr>
        <w:t>1. Общие положения</w:t>
      </w:r>
    </w:p>
    <w:p w:rsidR="00ED7B52" w:rsidRDefault="00A23622" w:rsidP="006B004F">
      <w:pPr>
        <w:spacing w:before="0" w:after="0"/>
        <w:ind w:left="0" w:right="0"/>
        <w:jc w:val="both"/>
      </w:pPr>
      <w:r>
        <w:t> </w:t>
      </w:r>
    </w:p>
    <w:p w:rsidR="00ED7B52" w:rsidRDefault="00A23622" w:rsidP="006B004F">
      <w:pPr>
        <w:spacing w:before="0" w:after="0"/>
        <w:ind w:left="0" w:right="0"/>
        <w:jc w:val="both"/>
      </w:pPr>
      <w:r>
        <w:t>1.1.</w:t>
      </w:r>
      <w:r w:rsidR="006B004F">
        <w:t xml:space="preserve"> </w:t>
      </w:r>
      <w:r>
        <w:t xml:space="preserve">Это Положение разработано в соответствии </w:t>
      </w:r>
      <w:proofErr w:type="gramStart"/>
      <w:r>
        <w:t>с  Законом</w:t>
      </w:r>
      <w:proofErr w:type="gramEnd"/>
      <w:r>
        <w:t xml:space="preserve">  РФ "Об образовании",  Типовым положением об общеобразовательном учреждении, Уставом </w:t>
      </w:r>
      <w:r w:rsidR="006B004F">
        <w:t xml:space="preserve"> МБОУ</w:t>
      </w:r>
      <w:r w:rsidR="00447209">
        <w:t xml:space="preserve"> «Физико-математический лицей</w:t>
      </w:r>
      <w:r w:rsidR="006B004F">
        <w:t xml:space="preserve"> № 31 г. Челябинска</w:t>
      </w:r>
      <w:r w:rsidR="00447209">
        <w:t>»</w:t>
      </w:r>
      <w:r w:rsidR="006B004F">
        <w:t>.</w:t>
      </w:r>
    </w:p>
    <w:p w:rsidR="00ED7B52" w:rsidRDefault="00A23622" w:rsidP="006B004F">
      <w:pPr>
        <w:spacing w:before="0" w:after="0"/>
        <w:ind w:left="0" w:right="0"/>
        <w:jc w:val="both"/>
      </w:pPr>
      <w:r>
        <w:t> </w:t>
      </w:r>
    </w:p>
    <w:p w:rsidR="00ED7B52" w:rsidRDefault="00A23622" w:rsidP="006B004F">
      <w:pPr>
        <w:spacing w:before="0" w:after="0"/>
        <w:ind w:left="0" w:right="0"/>
        <w:jc w:val="both"/>
      </w:pPr>
      <w:r>
        <w:t xml:space="preserve">1.2. </w:t>
      </w:r>
      <w:r w:rsidR="006B004F">
        <w:t xml:space="preserve">МБОУ </w:t>
      </w:r>
      <w:r w:rsidR="00447209">
        <w:t>«ФМЛ</w:t>
      </w:r>
      <w:r w:rsidR="006B004F">
        <w:t xml:space="preserve"> № 31 г. </w:t>
      </w:r>
      <w:proofErr w:type="gramStart"/>
      <w:r w:rsidR="006B004F">
        <w:t>Челябинска</w:t>
      </w:r>
      <w:r w:rsidR="00447209">
        <w:t>»</w:t>
      </w:r>
      <w:r w:rsidR="006B004F">
        <w:t xml:space="preserve"> </w:t>
      </w:r>
      <w:r>
        <w:t> использ</w:t>
      </w:r>
      <w:r w:rsidR="00327510">
        <w:t>ует</w:t>
      </w:r>
      <w:proofErr w:type="gramEnd"/>
      <w:r>
        <w:t xml:space="preserve"> Автоматизированн</w:t>
      </w:r>
      <w:r w:rsidR="00327510">
        <w:t>ую</w:t>
      </w:r>
      <w:r>
        <w:t xml:space="preserve"> систем</w:t>
      </w:r>
      <w:r w:rsidR="00327510">
        <w:t>у</w:t>
      </w:r>
      <w:r>
        <w:t xml:space="preserve"> «Сетевой  Город. Образование»  (далее АС «СГО») в управлении и учебн</w:t>
      </w:r>
      <w:r w:rsidR="00327510">
        <w:t>о</w:t>
      </w:r>
      <w:r>
        <w:t>м процесс</w:t>
      </w:r>
      <w:r w:rsidR="00327510">
        <w:t>е</w:t>
      </w:r>
      <w:r>
        <w:t>.</w:t>
      </w:r>
    </w:p>
    <w:p w:rsidR="00ED7B52" w:rsidRDefault="00A23622" w:rsidP="006B004F">
      <w:pPr>
        <w:spacing w:before="0" w:after="0"/>
        <w:ind w:left="0" w:right="0"/>
        <w:jc w:val="both"/>
      </w:pPr>
      <w:r>
        <w:t> </w:t>
      </w:r>
    </w:p>
    <w:p w:rsidR="00ED7B52" w:rsidRDefault="00EF5428" w:rsidP="00EF5428">
      <w:pPr>
        <w:spacing w:before="0" w:after="0"/>
        <w:ind w:left="0" w:right="0"/>
        <w:jc w:val="center"/>
      </w:pPr>
      <w:r>
        <w:rPr>
          <w:b/>
        </w:rPr>
        <w:t>2</w:t>
      </w:r>
      <w:r w:rsidR="00A23622">
        <w:rPr>
          <w:b/>
        </w:rPr>
        <w:t xml:space="preserve">. </w:t>
      </w:r>
      <w:r w:rsidR="001579F3">
        <w:rPr>
          <w:b/>
        </w:rPr>
        <w:t xml:space="preserve"> </w:t>
      </w:r>
      <w:r w:rsidR="00A23622">
        <w:rPr>
          <w:b/>
        </w:rPr>
        <w:t xml:space="preserve">Кадровый состав процедуры </w:t>
      </w:r>
      <w:r w:rsidR="001579F3">
        <w:rPr>
          <w:b/>
        </w:rPr>
        <w:t>использования</w:t>
      </w:r>
      <w:r w:rsidR="00A23622">
        <w:rPr>
          <w:b/>
        </w:rPr>
        <w:t xml:space="preserve"> АС «СГО»</w:t>
      </w:r>
    </w:p>
    <w:p w:rsidR="00ED7B52" w:rsidRDefault="00A23622">
      <w:pPr>
        <w:spacing w:before="0" w:after="0"/>
        <w:ind w:left="0" w:right="0"/>
        <w:jc w:val="both"/>
      </w:pPr>
      <w:r>
        <w:t> </w:t>
      </w:r>
    </w:p>
    <w:p w:rsidR="00ED7B52" w:rsidRDefault="00EF5428">
      <w:pPr>
        <w:spacing w:before="0" w:after="0"/>
        <w:ind w:left="0" w:right="0"/>
        <w:jc w:val="both"/>
      </w:pPr>
      <w:r>
        <w:t>2</w:t>
      </w:r>
      <w:r w:rsidR="00A23622">
        <w:t>.1. Должности, которые необходимы для эффективного использования АС «СГО» и их основные обязанности:</w:t>
      </w:r>
    </w:p>
    <w:p w:rsidR="00ED7B52" w:rsidRDefault="00ED7B52">
      <w:pPr>
        <w:spacing w:before="0" w:after="0"/>
        <w:ind w:left="0" w:right="0"/>
        <w:jc w:val="both"/>
      </w:pPr>
    </w:p>
    <w:p w:rsidR="00ED7B52" w:rsidRDefault="00A23622">
      <w:pPr>
        <w:spacing w:before="0" w:after="0"/>
        <w:ind w:left="720" w:right="0"/>
        <w:jc w:val="both"/>
      </w:pPr>
      <w:r>
        <w:t>1</w:t>
      </w:r>
      <w:proofErr w:type="gramStart"/>
      <w:r>
        <w:t>).</w:t>
      </w:r>
      <w:r>
        <w:rPr>
          <w:b/>
          <w:i/>
        </w:rPr>
        <w:t>Координатор</w:t>
      </w:r>
      <w:proofErr w:type="gramEnd"/>
      <w:r>
        <w:rPr>
          <w:b/>
          <w:i/>
        </w:rPr>
        <w:t xml:space="preserve"> АС «СГО» </w:t>
      </w:r>
      <w:r>
        <w:t>- основной за постановку задачи и определения сроков выполнения задач; осуществляет промежуточный контроль над выполнением задач, организует работу всех типов пользователей (сотрудников, учащихся, родителей) в своей школе: управляет правами доступа в АС «СГО», контролирует полноту, качество, оперативность информации, вводимой в систему.</w:t>
      </w:r>
    </w:p>
    <w:p w:rsidR="00ED7B52" w:rsidRDefault="00A23622">
      <w:pPr>
        <w:spacing w:before="0" w:after="0"/>
        <w:ind w:left="720" w:right="0"/>
        <w:jc w:val="both"/>
      </w:pPr>
      <w:r>
        <w:lastRenderedPageBreak/>
        <w:t>2).</w:t>
      </w:r>
      <w:r>
        <w:rPr>
          <w:b/>
          <w:i/>
        </w:rPr>
        <w:t xml:space="preserve">Сетевой классный руководитель </w:t>
      </w:r>
      <w:r>
        <w:t>– ответственный за ввод данных по учащимся своего класса, а также за ведение текущих записей в электронный классный журнал АС «СГО» по своему классу.</w:t>
      </w:r>
    </w:p>
    <w:p w:rsidR="00ED7B52" w:rsidRDefault="00A23622">
      <w:pPr>
        <w:spacing w:before="0" w:after="0"/>
        <w:ind w:left="720" w:right="0"/>
        <w:jc w:val="both"/>
      </w:pPr>
      <w:r>
        <w:t>3</w:t>
      </w:r>
      <w:proofErr w:type="gramStart"/>
      <w:r>
        <w:t>).</w:t>
      </w:r>
      <w:r w:rsidR="001579F3">
        <w:rPr>
          <w:b/>
          <w:i/>
        </w:rPr>
        <w:t>Сетевой</w:t>
      </w:r>
      <w:proofErr w:type="gramEnd"/>
      <w:r w:rsidR="001579F3">
        <w:rPr>
          <w:b/>
          <w:i/>
        </w:rPr>
        <w:t xml:space="preserve"> системный администратор </w:t>
      </w:r>
      <w:r>
        <w:t>– занимается введением данных в</w:t>
      </w:r>
      <w:r w:rsidR="001579F3">
        <w:t xml:space="preserve"> </w:t>
      </w:r>
      <w:r>
        <w:t>АС «СГО» на начальном этапе внедрения; предоставляет консультации и обучает (при необходимости) других участников проекта.</w:t>
      </w:r>
    </w:p>
    <w:p w:rsidR="00D42BB0" w:rsidRPr="00D42BB0" w:rsidRDefault="00D42BB0">
      <w:pPr>
        <w:spacing w:before="0" w:after="0"/>
        <w:ind w:left="720" w:right="0"/>
        <w:jc w:val="both"/>
      </w:pPr>
      <w:r>
        <w:t xml:space="preserve">5) </w:t>
      </w:r>
      <w:r>
        <w:rPr>
          <w:b/>
          <w:i/>
        </w:rPr>
        <w:t>Системный оператор</w:t>
      </w:r>
      <w:r>
        <w:t xml:space="preserve"> – осуществляет оперативные изменения в контингенте учащихся, вводит информацию по движению (выбытие, прибытие, перевод из класса в класс).</w:t>
      </w:r>
    </w:p>
    <w:p w:rsidR="00ED7B52" w:rsidRDefault="00A23622">
      <w:pPr>
        <w:spacing w:before="0" w:after="0"/>
        <w:ind w:left="720" w:right="0"/>
        <w:jc w:val="both"/>
      </w:pPr>
      <w:r>
        <w:t>4</w:t>
      </w:r>
      <w:proofErr w:type="gramStart"/>
      <w:r>
        <w:t>).</w:t>
      </w:r>
      <w:r>
        <w:rPr>
          <w:b/>
          <w:i/>
        </w:rPr>
        <w:t>Представитель</w:t>
      </w:r>
      <w:proofErr w:type="gramEnd"/>
      <w:r>
        <w:rPr>
          <w:b/>
          <w:i/>
        </w:rPr>
        <w:t xml:space="preserve"> родительского комитета для обеспечения связи с родителями</w:t>
      </w:r>
      <w:r>
        <w:t>– один или группа родителей, которые осуществляют связь координатора АС «СГО» с родителями. В обязанности входит: анкетирование родителей; сбор сведений относительно отчетов перед родительскими собраниями; если требуется, помощь в сборе данных для внесения в электронном виде.</w:t>
      </w:r>
    </w:p>
    <w:p w:rsidR="00ED7B52" w:rsidRDefault="00A23622">
      <w:pPr>
        <w:spacing w:before="0" w:after="0"/>
        <w:ind w:left="0" w:right="0"/>
        <w:jc w:val="both"/>
      </w:pPr>
      <w:r>
        <w:t> </w:t>
      </w:r>
    </w:p>
    <w:p w:rsidR="001579F3" w:rsidRDefault="00EF5428" w:rsidP="001579F3">
      <w:pPr>
        <w:spacing w:before="0" w:after="0"/>
        <w:ind w:left="0" w:right="0"/>
        <w:jc w:val="both"/>
      </w:pPr>
      <w:r>
        <w:t>2</w:t>
      </w:r>
      <w:r w:rsidR="00A23622">
        <w:t>.2. Кадровый состав процесса</w:t>
      </w:r>
      <w:r w:rsidR="001579F3">
        <w:t xml:space="preserve"> </w:t>
      </w:r>
      <w:r w:rsidR="001579F3" w:rsidRPr="001579F3">
        <w:t>использования АС «СГО»</w:t>
      </w:r>
      <w:r w:rsidR="001579F3">
        <w:t>:</w:t>
      </w:r>
    </w:p>
    <w:p w:rsidR="00EF5428" w:rsidRPr="00EF5428" w:rsidRDefault="00EF5428" w:rsidP="001579F3">
      <w:pPr>
        <w:spacing w:before="0" w:after="0"/>
        <w:ind w:left="0" w:right="0"/>
        <w:jc w:val="both"/>
        <w:rPr>
          <w:sz w:val="16"/>
          <w:szCs w:val="16"/>
        </w:rPr>
      </w:pPr>
    </w:p>
    <w:tbl>
      <w:tblPr>
        <w:tblStyle w:val="a6"/>
        <w:tblW w:w="9457" w:type="dxa"/>
        <w:jc w:val="center"/>
        <w:tblLook w:val="04A0" w:firstRow="1" w:lastRow="0" w:firstColumn="1" w:lastColumn="0" w:noHBand="0" w:noVBand="1"/>
      </w:tblPr>
      <w:tblGrid>
        <w:gridCol w:w="516"/>
        <w:gridCol w:w="5688"/>
        <w:gridCol w:w="3253"/>
      </w:tblGrid>
      <w:tr w:rsidR="001579F3" w:rsidRPr="00476184" w:rsidTr="00476184">
        <w:trPr>
          <w:jc w:val="center"/>
        </w:trPr>
        <w:tc>
          <w:tcPr>
            <w:tcW w:w="516" w:type="dxa"/>
          </w:tcPr>
          <w:p w:rsidR="001579F3" w:rsidRPr="00476184" w:rsidRDefault="00476184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 w:rsidRPr="00476184">
              <w:rPr>
                <w:szCs w:val="24"/>
              </w:rPr>
              <w:t>№</w:t>
            </w:r>
          </w:p>
        </w:tc>
        <w:tc>
          <w:tcPr>
            <w:tcW w:w="5688" w:type="dxa"/>
          </w:tcPr>
          <w:p w:rsidR="001579F3" w:rsidRPr="00476184" w:rsidRDefault="00476184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 w:rsidRPr="00476184">
              <w:rPr>
                <w:szCs w:val="24"/>
              </w:rPr>
              <w:t>Название должности</w:t>
            </w:r>
          </w:p>
        </w:tc>
        <w:tc>
          <w:tcPr>
            <w:tcW w:w="3253" w:type="dxa"/>
          </w:tcPr>
          <w:p w:rsidR="001579F3" w:rsidRPr="00476184" w:rsidRDefault="00476184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 w:rsidRPr="00476184">
              <w:rPr>
                <w:szCs w:val="24"/>
              </w:rPr>
              <w:t>Количество (чел.)</w:t>
            </w:r>
          </w:p>
        </w:tc>
      </w:tr>
      <w:tr w:rsidR="001579F3" w:rsidRPr="00476184" w:rsidTr="00476184">
        <w:trPr>
          <w:jc w:val="center"/>
        </w:trPr>
        <w:tc>
          <w:tcPr>
            <w:tcW w:w="516" w:type="dxa"/>
            <w:vAlign w:val="center"/>
          </w:tcPr>
          <w:p w:rsidR="001579F3" w:rsidRPr="00476184" w:rsidRDefault="00476184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 w:rsidRPr="00476184">
              <w:rPr>
                <w:szCs w:val="24"/>
              </w:rPr>
              <w:t>1</w:t>
            </w:r>
          </w:p>
        </w:tc>
        <w:tc>
          <w:tcPr>
            <w:tcW w:w="5688" w:type="dxa"/>
            <w:vAlign w:val="center"/>
          </w:tcPr>
          <w:p w:rsidR="001579F3" w:rsidRPr="00476184" w:rsidRDefault="00476184">
            <w:pPr>
              <w:spacing w:before="0" w:after="0"/>
              <w:ind w:left="0" w:right="0"/>
              <w:jc w:val="both"/>
              <w:rPr>
                <w:szCs w:val="24"/>
              </w:rPr>
            </w:pPr>
            <w:r w:rsidRPr="00476184">
              <w:rPr>
                <w:szCs w:val="24"/>
              </w:rPr>
              <w:t>Координатор АС «СГО»</w:t>
            </w:r>
          </w:p>
        </w:tc>
        <w:tc>
          <w:tcPr>
            <w:tcW w:w="3253" w:type="dxa"/>
            <w:vAlign w:val="center"/>
          </w:tcPr>
          <w:p w:rsidR="001579F3" w:rsidRPr="00476184" w:rsidRDefault="00476184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 w:rsidRPr="00476184">
              <w:rPr>
                <w:szCs w:val="24"/>
              </w:rPr>
              <w:t>1</w:t>
            </w:r>
          </w:p>
        </w:tc>
      </w:tr>
      <w:tr w:rsidR="001579F3" w:rsidRPr="00476184" w:rsidTr="00476184">
        <w:trPr>
          <w:jc w:val="center"/>
        </w:trPr>
        <w:tc>
          <w:tcPr>
            <w:tcW w:w="516" w:type="dxa"/>
            <w:vAlign w:val="center"/>
          </w:tcPr>
          <w:p w:rsidR="001579F3" w:rsidRPr="00476184" w:rsidRDefault="00476184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88" w:type="dxa"/>
            <w:vAlign w:val="center"/>
          </w:tcPr>
          <w:p w:rsidR="001579F3" w:rsidRPr="00476184" w:rsidRDefault="00476184">
            <w:pPr>
              <w:spacing w:before="0" w:after="0"/>
              <w:ind w:left="0" w:right="0"/>
              <w:jc w:val="both"/>
              <w:rPr>
                <w:szCs w:val="24"/>
              </w:rPr>
            </w:pPr>
            <w:r>
              <w:t>Сетевые классные руководители</w:t>
            </w:r>
          </w:p>
        </w:tc>
        <w:tc>
          <w:tcPr>
            <w:tcW w:w="3253" w:type="dxa"/>
            <w:vAlign w:val="center"/>
          </w:tcPr>
          <w:p w:rsidR="001579F3" w:rsidRPr="00476184" w:rsidRDefault="00476184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По числу классов в лицее</w:t>
            </w:r>
          </w:p>
        </w:tc>
      </w:tr>
      <w:tr w:rsidR="001579F3" w:rsidRPr="00476184" w:rsidTr="00476184">
        <w:trPr>
          <w:jc w:val="center"/>
        </w:trPr>
        <w:tc>
          <w:tcPr>
            <w:tcW w:w="516" w:type="dxa"/>
            <w:vAlign w:val="center"/>
          </w:tcPr>
          <w:p w:rsidR="001579F3" w:rsidRPr="00476184" w:rsidRDefault="00476184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88" w:type="dxa"/>
            <w:vAlign w:val="center"/>
          </w:tcPr>
          <w:p w:rsidR="001579F3" w:rsidRPr="00476184" w:rsidRDefault="00476184">
            <w:pPr>
              <w:spacing w:before="0" w:after="0"/>
              <w:ind w:left="0" w:right="0"/>
              <w:jc w:val="both"/>
              <w:rPr>
                <w:szCs w:val="24"/>
              </w:rPr>
            </w:pPr>
            <w:r w:rsidRPr="00476184">
              <w:t>Сетевой системный администратор</w:t>
            </w:r>
          </w:p>
        </w:tc>
        <w:tc>
          <w:tcPr>
            <w:tcW w:w="3253" w:type="dxa"/>
            <w:vAlign w:val="center"/>
          </w:tcPr>
          <w:p w:rsidR="001579F3" w:rsidRPr="00476184" w:rsidRDefault="00476184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42BB0" w:rsidRPr="00476184" w:rsidTr="00476184">
        <w:trPr>
          <w:jc w:val="center"/>
        </w:trPr>
        <w:tc>
          <w:tcPr>
            <w:tcW w:w="516" w:type="dxa"/>
            <w:vAlign w:val="center"/>
          </w:tcPr>
          <w:p w:rsidR="00D42BB0" w:rsidRDefault="00D42BB0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88" w:type="dxa"/>
            <w:vAlign w:val="center"/>
          </w:tcPr>
          <w:p w:rsidR="00D42BB0" w:rsidRPr="00D42BB0" w:rsidRDefault="00D42BB0">
            <w:pPr>
              <w:spacing w:before="0" w:after="0"/>
              <w:ind w:left="0" w:right="0"/>
              <w:jc w:val="both"/>
            </w:pPr>
            <w:r w:rsidRPr="00D42BB0">
              <w:t>Системный оператор</w:t>
            </w:r>
          </w:p>
        </w:tc>
        <w:tc>
          <w:tcPr>
            <w:tcW w:w="3253" w:type="dxa"/>
            <w:vAlign w:val="center"/>
          </w:tcPr>
          <w:p w:rsidR="00D42BB0" w:rsidRDefault="00D42BB0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9F3" w:rsidRPr="00476184" w:rsidTr="00476184">
        <w:trPr>
          <w:jc w:val="center"/>
        </w:trPr>
        <w:tc>
          <w:tcPr>
            <w:tcW w:w="516" w:type="dxa"/>
            <w:vAlign w:val="center"/>
          </w:tcPr>
          <w:p w:rsidR="001579F3" w:rsidRPr="00476184" w:rsidRDefault="00D42BB0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88" w:type="dxa"/>
            <w:vAlign w:val="center"/>
          </w:tcPr>
          <w:p w:rsidR="001579F3" w:rsidRPr="00476184" w:rsidRDefault="00476184">
            <w:pPr>
              <w:spacing w:before="0" w:after="0"/>
              <w:ind w:left="0" w:right="0"/>
              <w:jc w:val="both"/>
              <w:rPr>
                <w:szCs w:val="24"/>
              </w:rPr>
            </w:pPr>
            <w:r>
              <w:t>Представитель родительского комитета для обеспечения связей с родителями</w:t>
            </w:r>
          </w:p>
        </w:tc>
        <w:tc>
          <w:tcPr>
            <w:tcW w:w="3253" w:type="dxa"/>
            <w:vAlign w:val="center"/>
          </w:tcPr>
          <w:p w:rsidR="001579F3" w:rsidRPr="00476184" w:rsidRDefault="00476184" w:rsidP="00476184">
            <w:pPr>
              <w:spacing w:before="0" w:after="0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По числу классов в лицее</w:t>
            </w:r>
          </w:p>
        </w:tc>
      </w:tr>
    </w:tbl>
    <w:p w:rsidR="00ED7B52" w:rsidRPr="00476184" w:rsidRDefault="00A23622">
      <w:pPr>
        <w:spacing w:before="0" w:after="0"/>
        <w:ind w:left="0" w:right="0"/>
        <w:jc w:val="both"/>
        <w:rPr>
          <w:szCs w:val="24"/>
        </w:rPr>
      </w:pPr>
      <w:r w:rsidRPr="00476184">
        <w:rPr>
          <w:szCs w:val="24"/>
        </w:rPr>
        <w:t> </w:t>
      </w:r>
      <w:r>
        <w:t> </w:t>
      </w:r>
    </w:p>
    <w:p w:rsidR="00ED7B52" w:rsidRDefault="00EF5428">
      <w:pPr>
        <w:spacing w:before="0" w:after="0"/>
        <w:ind w:left="0" w:right="0"/>
        <w:jc w:val="both"/>
      </w:pPr>
      <w:r>
        <w:t>2</w:t>
      </w:r>
      <w:r w:rsidR="00A23622">
        <w:t xml:space="preserve">.3.  Все должности для обеспечения процесса использования АС «СГО» являются </w:t>
      </w:r>
      <w:proofErr w:type="spellStart"/>
      <w:r w:rsidR="00A23622">
        <w:t>внутришкольными</w:t>
      </w:r>
      <w:proofErr w:type="spellEnd"/>
      <w:r w:rsidR="00A23622">
        <w:t xml:space="preserve"> и утверждаются приказом. Назначение на должность в проекте АС «СГО» не освобождает работников от их повседневных обязанностей, определенных в учебном плане и введенными должностными инструкциями. Такие освобождения могут быть осуществлены по желанию работника и в соответствии с Трудовым кодексом РФ.</w:t>
      </w:r>
    </w:p>
    <w:p w:rsidR="00ED7B52" w:rsidRDefault="00A23622">
      <w:pPr>
        <w:spacing w:before="0" w:after="0"/>
        <w:ind w:left="0" w:right="0"/>
        <w:jc w:val="both"/>
      </w:pPr>
      <w:r>
        <w:t> </w:t>
      </w:r>
    </w:p>
    <w:p w:rsidR="00ED7B52" w:rsidRDefault="00EF5428">
      <w:pPr>
        <w:spacing w:before="0" w:after="0"/>
        <w:ind w:left="0" w:right="0"/>
        <w:jc w:val="both"/>
      </w:pPr>
      <w:r>
        <w:t>2</w:t>
      </w:r>
      <w:r w:rsidR="00A23622">
        <w:t>.4. Запись о назначении на должности в проекте АС «СГО» в трудовой книжке не осуществляется.</w:t>
      </w:r>
    </w:p>
    <w:p w:rsidR="00ED7B52" w:rsidRDefault="00A23622">
      <w:pPr>
        <w:spacing w:before="0" w:after="0"/>
        <w:ind w:left="0" w:right="0"/>
        <w:jc w:val="both"/>
      </w:pPr>
      <w:r>
        <w:t> </w:t>
      </w:r>
    </w:p>
    <w:p w:rsidR="00EF5428" w:rsidRDefault="00EF5428" w:rsidP="00EF5428">
      <w:pPr>
        <w:spacing w:before="0" w:after="0"/>
        <w:ind w:left="0" w:right="0"/>
        <w:jc w:val="center"/>
        <w:rPr>
          <w:b/>
        </w:rPr>
      </w:pPr>
      <w:r>
        <w:rPr>
          <w:b/>
        </w:rPr>
        <w:t>3</w:t>
      </w:r>
      <w:r w:rsidR="00A23622">
        <w:rPr>
          <w:b/>
        </w:rPr>
        <w:t xml:space="preserve">. Порядок использования АС «СГО» </w:t>
      </w:r>
    </w:p>
    <w:p w:rsidR="00ED7B52" w:rsidRDefault="00A23622" w:rsidP="00EF5428">
      <w:pPr>
        <w:spacing w:before="0" w:after="0"/>
        <w:ind w:left="0" w:right="0"/>
        <w:jc w:val="center"/>
      </w:pPr>
      <w:r>
        <w:rPr>
          <w:b/>
        </w:rPr>
        <w:t>в управлени</w:t>
      </w:r>
      <w:r w:rsidR="00327510">
        <w:rPr>
          <w:b/>
        </w:rPr>
        <w:t>и</w:t>
      </w:r>
      <w:r>
        <w:rPr>
          <w:b/>
        </w:rPr>
        <w:t xml:space="preserve"> и учебно-воспитательн</w:t>
      </w:r>
      <w:r w:rsidR="00EC2783">
        <w:rPr>
          <w:b/>
        </w:rPr>
        <w:t>ом</w:t>
      </w:r>
      <w:r>
        <w:rPr>
          <w:b/>
        </w:rPr>
        <w:t xml:space="preserve"> процесс</w:t>
      </w:r>
      <w:r w:rsidR="00EC2783">
        <w:rPr>
          <w:b/>
        </w:rPr>
        <w:t>е</w:t>
      </w:r>
      <w:r>
        <w:rPr>
          <w:b/>
        </w:rPr>
        <w:t xml:space="preserve"> учебного заведения</w:t>
      </w:r>
    </w:p>
    <w:p w:rsidR="00ED7B52" w:rsidRDefault="00A23622">
      <w:pPr>
        <w:spacing w:before="0" w:after="0"/>
        <w:ind w:left="0" w:right="0"/>
        <w:jc w:val="both"/>
      </w:pPr>
      <w:r>
        <w:rPr>
          <w:b/>
        </w:rPr>
        <w:t> </w:t>
      </w:r>
    </w:p>
    <w:p w:rsidR="00ED7B52" w:rsidRDefault="00EF5428">
      <w:pPr>
        <w:spacing w:before="0" w:after="0"/>
        <w:ind w:left="0" w:right="0"/>
        <w:jc w:val="both"/>
      </w:pPr>
      <w:r>
        <w:t>3</w:t>
      </w:r>
      <w:r w:rsidR="00A23622">
        <w:t xml:space="preserve">.1 Общее управление работой в </w:t>
      </w:r>
      <w:r w:rsidR="00EC2783">
        <w:t>лицее</w:t>
      </w:r>
      <w:r w:rsidR="00A23622">
        <w:t xml:space="preserve"> (на основе АС «СГО») осуществляется директором, который изда</w:t>
      </w:r>
      <w:r w:rsidR="00EC2783">
        <w:t>ет</w:t>
      </w:r>
      <w:r w:rsidR="00A23622">
        <w:t xml:space="preserve"> Приказ и утвер</w:t>
      </w:r>
      <w:r w:rsidR="00EC2783">
        <w:t>ждает</w:t>
      </w:r>
      <w:r w:rsidR="00A23622">
        <w:t xml:space="preserve"> Положение об</w:t>
      </w:r>
      <w:r w:rsidR="00EC2783">
        <w:t xml:space="preserve"> </w:t>
      </w:r>
      <w:r w:rsidR="00A23622">
        <w:t>АС «СГО»</w:t>
      </w:r>
      <w:r w:rsidR="00B074C9">
        <w:t>.</w:t>
      </w:r>
    </w:p>
    <w:p w:rsidR="00ED7B52" w:rsidRDefault="00A23622">
      <w:pPr>
        <w:spacing w:before="0" w:after="0"/>
        <w:ind w:left="360" w:right="0"/>
        <w:jc w:val="both"/>
      </w:pPr>
      <w:r>
        <w:t> </w:t>
      </w:r>
    </w:p>
    <w:p w:rsidR="00ED7B52" w:rsidRDefault="00EF5428">
      <w:pPr>
        <w:spacing w:before="0" w:after="0"/>
        <w:ind w:left="0" w:right="0"/>
        <w:jc w:val="both"/>
      </w:pPr>
      <w:r>
        <w:t>3</w:t>
      </w:r>
      <w:r w:rsidR="00A23622">
        <w:t>.2. Непосредственное руководство работами, которые связаны с управлением, обслуживанием и поддержкой системы АС «СГО» (включая все модули и функции системы), общеобразовательным учебным заведением осуществляет координатор АС «СГО».</w:t>
      </w:r>
    </w:p>
    <w:p w:rsidR="00ED7B52" w:rsidRPr="00D42BB0" w:rsidRDefault="00A23622" w:rsidP="00EF5428">
      <w:pPr>
        <w:spacing w:before="0" w:after="0"/>
        <w:ind w:left="567" w:right="0"/>
        <w:jc w:val="both"/>
      </w:pPr>
      <w:r w:rsidRPr="00D42BB0">
        <w:t>Координатор:</w:t>
      </w:r>
    </w:p>
    <w:p w:rsidR="00ED7B52" w:rsidRDefault="00A23622" w:rsidP="00EF5428">
      <w:pPr>
        <w:spacing w:before="0" w:after="0"/>
        <w:ind w:left="1134" w:right="0"/>
        <w:jc w:val="both"/>
      </w:pPr>
      <w:r>
        <w:rPr>
          <w:rFonts w:ascii="Verdana" w:eastAsia="Verdana" w:hAnsi="Verdana" w:cs="Verdana"/>
        </w:rPr>
        <w:t>·</w:t>
      </w:r>
      <w:r w:rsidR="00EF5428">
        <w:t>   </w:t>
      </w:r>
      <w:r>
        <w:t>определяют состав исполнителей обязательных работ в системе АС «СГО» (руководящих, педагогических работников, учеников, родителей);</w:t>
      </w:r>
    </w:p>
    <w:p w:rsidR="00ED7B52" w:rsidRDefault="00A23622" w:rsidP="00EF5428">
      <w:pPr>
        <w:spacing w:before="0" w:after="0"/>
        <w:ind w:left="1134" w:right="0"/>
        <w:jc w:val="both"/>
      </w:pPr>
      <w:r>
        <w:rPr>
          <w:rFonts w:ascii="Verdana" w:eastAsia="Verdana" w:hAnsi="Verdana" w:cs="Verdana"/>
        </w:rPr>
        <w:t>·</w:t>
      </w:r>
      <w:r w:rsidR="00EF5428">
        <w:t>    </w:t>
      </w:r>
      <w:r>
        <w:t>планируют, организуют условия для работы исполнителей;</w:t>
      </w:r>
    </w:p>
    <w:p w:rsidR="00ED7B52" w:rsidRDefault="00A23622" w:rsidP="00EF5428">
      <w:pPr>
        <w:spacing w:before="0" w:after="0"/>
        <w:ind w:left="1134" w:right="0"/>
        <w:jc w:val="both"/>
      </w:pPr>
      <w:r>
        <w:rPr>
          <w:rFonts w:ascii="Verdana" w:eastAsia="Verdana" w:hAnsi="Verdana" w:cs="Verdana"/>
        </w:rPr>
        <w:t>·</w:t>
      </w:r>
      <w:r w:rsidR="00EF5428">
        <w:t>    </w:t>
      </w:r>
      <w:r>
        <w:t>контролируют условия осуществления работ в системе АС «СГО», определенных этим Положением;</w:t>
      </w:r>
    </w:p>
    <w:p w:rsidR="00ED7B52" w:rsidRDefault="00A23622" w:rsidP="00EF5428">
      <w:pPr>
        <w:spacing w:before="0" w:after="0"/>
        <w:ind w:left="1134" w:right="0"/>
        <w:jc w:val="both"/>
      </w:pPr>
      <w:r>
        <w:rPr>
          <w:rFonts w:ascii="Verdana" w:eastAsia="Verdana" w:hAnsi="Verdana" w:cs="Verdana"/>
        </w:rPr>
        <w:lastRenderedPageBreak/>
        <w:t>·</w:t>
      </w:r>
      <w:r w:rsidR="00EF5428">
        <w:t>    </w:t>
      </w:r>
      <w:r>
        <w:t>отвеча</w:t>
      </w:r>
      <w:r w:rsidR="00B074C9">
        <w:t>ют</w:t>
      </w:r>
      <w:r>
        <w:t xml:space="preserve"> за соблюдение сроков выполнения работ и организации отчетности участникам учебного процесса;</w:t>
      </w:r>
    </w:p>
    <w:p w:rsidR="00ED7B52" w:rsidRDefault="00A23622" w:rsidP="00EF5428">
      <w:pPr>
        <w:spacing w:before="0" w:after="0"/>
        <w:ind w:left="1134" w:right="0"/>
        <w:jc w:val="both"/>
      </w:pPr>
      <w:r>
        <w:rPr>
          <w:rFonts w:ascii="Verdana" w:eastAsia="Verdana" w:hAnsi="Verdana" w:cs="Verdana"/>
        </w:rPr>
        <w:t>·</w:t>
      </w:r>
      <w:r w:rsidR="00EF5428">
        <w:t>    </w:t>
      </w:r>
      <w:r>
        <w:t>отчитыва</w:t>
      </w:r>
      <w:r w:rsidR="001579F3">
        <w:t>ют</w:t>
      </w:r>
      <w:r>
        <w:t>ся перед участниками учебно-воспитательного процесса о состоянии внедрения и использования системы АС «СГО».</w:t>
      </w:r>
    </w:p>
    <w:p w:rsidR="00ED7B52" w:rsidRDefault="00EF5428">
      <w:pPr>
        <w:spacing w:before="0" w:after="0"/>
        <w:ind w:left="0" w:right="0"/>
        <w:jc w:val="both"/>
      </w:pPr>
      <w:r>
        <w:t>3</w:t>
      </w:r>
      <w:r w:rsidR="00A23622">
        <w:t>.3. Работы, которые связаны с обеспечением бесперебойной работы в системе и работы, которые связаны с обеспечением безопасности, выполняет Сетевой системный администратор.</w:t>
      </w:r>
    </w:p>
    <w:p w:rsidR="00ED7B52" w:rsidRDefault="00A23622">
      <w:pPr>
        <w:spacing w:before="0" w:after="0"/>
        <w:ind w:left="0" w:right="0"/>
        <w:jc w:val="both"/>
      </w:pPr>
      <w:r>
        <w:t> </w:t>
      </w:r>
    </w:p>
    <w:p w:rsidR="00ED7B52" w:rsidRDefault="00EF5428">
      <w:pPr>
        <w:spacing w:before="0" w:after="0"/>
        <w:ind w:left="0" w:right="0"/>
        <w:jc w:val="both"/>
      </w:pPr>
      <w:r>
        <w:t>3</w:t>
      </w:r>
      <w:r w:rsidR="00A23622">
        <w:t xml:space="preserve">.4. Ежедневные работы по заполнению, введению информации и поддержке работы модулей системы, составлении отчетов, предоставление консультаций учителям выполняют </w:t>
      </w:r>
      <w:r w:rsidR="00476184">
        <w:t xml:space="preserve">Сетевой системный администратор и </w:t>
      </w:r>
      <w:r w:rsidR="00A23622">
        <w:t>Сетевые классные руководители.</w:t>
      </w:r>
    </w:p>
    <w:p w:rsidR="00ED7B52" w:rsidRDefault="00A23622">
      <w:pPr>
        <w:spacing w:before="0" w:after="0"/>
        <w:ind w:left="0" w:right="0"/>
        <w:jc w:val="both"/>
      </w:pPr>
      <w:r>
        <w:t> </w:t>
      </w:r>
    </w:p>
    <w:p w:rsidR="00D42BB0" w:rsidRDefault="00EF5428">
      <w:pPr>
        <w:spacing w:before="0" w:after="0"/>
        <w:ind w:left="0" w:right="0"/>
        <w:jc w:val="both"/>
      </w:pPr>
      <w:r>
        <w:t>3</w:t>
      </w:r>
      <w:r w:rsidR="00A23622">
        <w:t>.5</w:t>
      </w:r>
      <w:r>
        <w:t xml:space="preserve">. </w:t>
      </w:r>
      <w:r w:rsidR="00A23622">
        <w:t xml:space="preserve"> </w:t>
      </w:r>
      <w:r w:rsidR="00D42BB0">
        <w:t>Учителя-предметники выполняют регулярно следующую работу:</w:t>
      </w:r>
    </w:p>
    <w:p w:rsidR="002C11F9" w:rsidRDefault="007C7774" w:rsidP="007C7774">
      <w:pPr>
        <w:spacing w:before="0" w:after="0"/>
        <w:ind w:left="1134" w:right="0"/>
        <w:jc w:val="both"/>
      </w:pPr>
      <w:r>
        <w:t xml:space="preserve">-  </w:t>
      </w:r>
      <w:r w:rsidR="00D42BB0">
        <w:t xml:space="preserve">вводят в раздел «Планирование </w:t>
      </w:r>
      <w:r w:rsidR="002C11F9">
        <w:t>уроков» тематическое планирование предметного курса на текущий учебный год;</w:t>
      </w:r>
    </w:p>
    <w:p w:rsidR="002C11F9" w:rsidRDefault="007C7774" w:rsidP="007C7774">
      <w:pPr>
        <w:spacing w:before="0" w:after="0"/>
        <w:ind w:left="1134" w:right="0"/>
        <w:jc w:val="both"/>
      </w:pPr>
      <w:r>
        <w:t xml:space="preserve">-  </w:t>
      </w:r>
      <w:r w:rsidR="00D42BB0">
        <w:t>фиксируют прохождение учебного материала в соответствии с календарно-тематическим планированием</w:t>
      </w:r>
      <w:r w:rsidR="002C11F9">
        <w:t>;</w:t>
      </w:r>
    </w:p>
    <w:p w:rsidR="002C11F9" w:rsidRDefault="002C11F9" w:rsidP="007C7774">
      <w:pPr>
        <w:spacing w:before="0" w:after="0"/>
        <w:ind w:left="1134" w:right="0"/>
        <w:jc w:val="both"/>
      </w:pPr>
      <w:r>
        <w:t>ведут своевременный и систематический учет текущей успеваемости учащихся;</w:t>
      </w:r>
    </w:p>
    <w:p w:rsidR="002C11F9" w:rsidRDefault="002C11F9" w:rsidP="007C7774">
      <w:pPr>
        <w:spacing w:before="0" w:after="0"/>
        <w:ind w:left="1134" w:right="0"/>
        <w:jc w:val="both"/>
      </w:pPr>
      <w:r>
        <w:t>-</w:t>
      </w:r>
      <w:r w:rsidR="007C7774">
        <w:t xml:space="preserve">    </w:t>
      </w:r>
      <w:r>
        <w:t>выставляют итоговые отметки за триместры и за учебный год в соответствии с Положением о текущей</w:t>
      </w:r>
      <w:r w:rsidR="00447209">
        <w:t xml:space="preserve"> и промежуточной</w:t>
      </w:r>
      <w:r>
        <w:t xml:space="preserve"> </w:t>
      </w:r>
      <w:r w:rsidR="00447209">
        <w:t>аттестации</w:t>
      </w:r>
      <w:r>
        <w:t>;</w:t>
      </w:r>
    </w:p>
    <w:p w:rsidR="00ED7B52" w:rsidRDefault="002C11F9" w:rsidP="007C7774">
      <w:pPr>
        <w:spacing w:before="0" w:after="0"/>
        <w:ind w:left="1134" w:right="0"/>
        <w:jc w:val="both"/>
      </w:pPr>
      <w:r>
        <w:t xml:space="preserve">-  </w:t>
      </w:r>
      <w:r w:rsidR="007C7774">
        <w:t xml:space="preserve">  </w:t>
      </w:r>
      <w:r>
        <w:t>систематически отмечают отсутствующих на уроке учащихся</w:t>
      </w:r>
      <w:r w:rsidR="00A23622">
        <w:rPr>
          <w:color w:val="365F91"/>
        </w:rPr>
        <w:t>.</w:t>
      </w:r>
    </w:p>
    <w:p w:rsidR="00ED7B52" w:rsidRDefault="00A23622">
      <w:pPr>
        <w:spacing w:before="0" w:after="0"/>
        <w:ind w:left="30" w:right="0"/>
        <w:jc w:val="both"/>
      </w:pPr>
      <w:r>
        <w:t> </w:t>
      </w:r>
    </w:p>
    <w:p w:rsidR="00ED7B52" w:rsidRDefault="007C7774">
      <w:pPr>
        <w:spacing w:before="0" w:after="0"/>
        <w:ind w:left="30" w:right="0"/>
        <w:jc w:val="both"/>
      </w:pPr>
      <w:r>
        <w:t>3</w:t>
      </w:r>
      <w:r w:rsidR="00A23622">
        <w:t xml:space="preserve">.6. </w:t>
      </w:r>
      <w:r>
        <w:t xml:space="preserve"> </w:t>
      </w:r>
      <w:r w:rsidR="00A23622">
        <w:t>Координатор АС «</w:t>
      </w:r>
      <w:proofErr w:type="gramStart"/>
      <w:r w:rsidR="00A23622">
        <w:t>СГО»</w:t>
      </w:r>
      <w:r w:rsidR="00A23622">
        <w:rPr>
          <w:color w:val="262626"/>
        </w:rPr>
        <w:t>совместно</w:t>
      </w:r>
      <w:proofErr w:type="gramEnd"/>
      <w:r w:rsidR="00A23622">
        <w:rPr>
          <w:color w:val="262626"/>
        </w:rPr>
        <w:t xml:space="preserve"> с Сетевыми классными руководителями:</w:t>
      </w:r>
    </w:p>
    <w:p w:rsidR="00ED7B52" w:rsidRDefault="00A23622" w:rsidP="007C7774">
      <w:pPr>
        <w:spacing w:before="0" w:after="0"/>
        <w:ind w:left="1134" w:right="0"/>
        <w:jc w:val="both"/>
      </w:pPr>
      <w:r>
        <w:rPr>
          <w:rFonts w:ascii="Verdana" w:eastAsia="Verdana" w:hAnsi="Verdana" w:cs="Verdana"/>
        </w:rPr>
        <w:t>·</w:t>
      </w:r>
      <w:r w:rsidR="007C7774">
        <w:t>    </w:t>
      </w:r>
      <w:r>
        <w:t>готовят отчеты и другие материалы для оглашения участникам учебно-воспитательного процесса;</w:t>
      </w:r>
    </w:p>
    <w:p w:rsidR="00ED7B52" w:rsidRDefault="00A23622" w:rsidP="007C7774">
      <w:pPr>
        <w:spacing w:before="0" w:after="0"/>
        <w:ind w:left="1134" w:right="0"/>
        <w:jc w:val="both"/>
      </w:pPr>
      <w:r>
        <w:rPr>
          <w:rFonts w:ascii="Verdana" w:eastAsia="Verdana" w:hAnsi="Verdana" w:cs="Verdana"/>
        </w:rPr>
        <w:t>·</w:t>
      </w:r>
      <w:r w:rsidR="007C7774">
        <w:t>    </w:t>
      </w:r>
      <w:r>
        <w:t>готовят предложения для подключения новых возможностей системы;</w:t>
      </w:r>
    </w:p>
    <w:p w:rsidR="00ED7B52" w:rsidRDefault="00A23622" w:rsidP="007C7774">
      <w:pPr>
        <w:spacing w:before="0" w:after="0"/>
        <w:ind w:left="1134" w:right="0"/>
        <w:jc w:val="both"/>
      </w:pPr>
      <w:r>
        <w:rPr>
          <w:rFonts w:ascii="Verdana" w:eastAsia="Verdana" w:hAnsi="Verdana" w:cs="Verdana"/>
        </w:rPr>
        <w:t>·</w:t>
      </w:r>
      <w:r>
        <w:t>    наблюдают за работо</w:t>
      </w:r>
      <w:r w:rsidR="00EF5428">
        <w:t>й в системе учителей и учеников.</w:t>
      </w:r>
    </w:p>
    <w:p w:rsidR="00447209" w:rsidRDefault="00447209" w:rsidP="007C7774">
      <w:pPr>
        <w:spacing w:before="0" w:after="0"/>
        <w:ind w:left="1134" w:right="0"/>
        <w:jc w:val="both"/>
      </w:pPr>
    </w:p>
    <w:p w:rsidR="00EF5428" w:rsidRDefault="007C7774" w:rsidP="00EF5428">
      <w:pPr>
        <w:spacing w:before="0" w:after="0"/>
        <w:ind w:left="0" w:right="0"/>
        <w:jc w:val="both"/>
      </w:pPr>
      <w:r>
        <w:t>3</w:t>
      </w:r>
      <w:r w:rsidR="00EF5428">
        <w:t>.7.  Координатор АС «СГО»</w:t>
      </w:r>
      <w:r w:rsidR="00447209">
        <w:t xml:space="preserve"> </w:t>
      </w:r>
      <w:r w:rsidR="00EF5428">
        <w:rPr>
          <w:color w:val="262626"/>
        </w:rPr>
        <w:t xml:space="preserve">совместно с </w:t>
      </w:r>
      <w:r w:rsidR="00447209">
        <w:rPr>
          <w:color w:val="262626"/>
        </w:rPr>
        <w:t>заместителем директора по учебной работе</w:t>
      </w:r>
      <w:r w:rsidR="00EF5428">
        <w:rPr>
          <w:color w:val="262626"/>
        </w:rPr>
        <w:t xml:space="preserve"> распечатку классных журналов по итогам учебного года и обеспечивают хранение журналов на бумажном носителе.</w:t>
      </w:r>
    </w:p>
    <w:p w:rsidR="00ED7B52" w:rsidRDefault="00A23622">
      <w:pPr>
        <w:spacing w:before="0" w:after="0"/>
        <w:ind w:left="372" w:right="0"/>
        <w:jc w:val="both"/>
      </w:pPr>
      <w:r>
        <w:t> </w:t>
      </w:r>
    </w:p>
    <w:p w:rsidR="00ED7B52" w:rsidRDefault="007C7774">
      <w:pPr>
        <w:spacing w:before="0" w:after="0"/>
        <w:ind w:left="0" w:right="0"/>
        <w:jc w:val="both"/>
      </w:pPr>
      <w:r>
        <w:t>3</w:t>
      </w:r>
      <w:r w:rsidR="00A23622">
        <w:t xml:space="preserve">.8. Директор учебного заведения отчитывается о ходе и результатах работы перед органами общественного </w:t>
      </w:r>
      <w:proofErr w:type="gramStart"/>
      <w:r w:rsidR="00A23622">
        <w:t>самоуправления  заведения</w:t>
      </w:r>
      <w:proofErr w:type="gramEnd"/>
      <w:r w:rsidR="00A23622">
        <w:t xml:space="preserve"> и, при необходимости, органа управления образованием или другими учредителями данного учебного заведения, в установленные ими сроки.</w:t>
      </w:r>
    </w:p>
    <w:p w:rsidR="00ED7B52" w:rsidRDefault="00A23622">
      <w:pPr>
        <w:spacing w:before="0" w:after="0"/>
        <w:ind w:left="1080" w:right="0"/>
        <w:jc w:val="both"/>
      </w:pPr>
      <w:r>
        <w:t> </w:t>
      </w:r>
    </w:p>
    <w:p w:rsidR="007C7774" w:rsidRPr="007C7774" w:rsidRDefault="00A23622" w:rsidP="00447209">
      <w:pPr>
        <w:spacing w:before="0" w:after="0"/>
        <w:ind w:left="0" w:right="0"/>
        <w:jc w:val="both"/>
        <w:rPr>
          <w:sz w:val="22"/>
        </w:rPr>
      </w:pPr>
      <w:r>
        <w:t>  </w:t>
      </w:r>
      <w:r w:rsidR="007C7774" w:rsidRPr="007C7774">
        <w:rPr>
          <w:sz w:val="22"/>
        </w:rPr>
        <w:t xml:space="preserve"> </w:t>
      </w:r>
    </w:p>
    <w:p w:rsidR="00ED7B52" w:rsidRDefault="00ED7B52">
      <w:pPr>
        <w:spacing w:before="0" w:after="0"/>
        <w:ind w:left="0" w:right="0"/>
        <w:jc w:val="both"/>
      </w:pPr>
    </w:p>
    <w:sectPr w:rsidR="00ED7B52" w:rsidSect="00447209">
      <w:pgSz w:w="12240" w:h="15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607EC"/>
    <w:multiLevelType w:val="multilevel"/>
    <w:tmpl w:val="B47EFAB0"/>
    <w:lvl w:ilvl="0">
      <w:start w:val="3"/>
      <w:numFmt w:val="decimal"/>
      <w:lvlText w:val="%1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406E09A8"/>
    <w:multiLevelType w:val="multilevel"/>
    <w:tmpl w:val="4FBEAF16"/>
    <w:lvl w:ilvl="0">
      <w:start w:val="3"/>
      <w:numFmt w:val="decimal"/>
      <w:lvlText w:val="%1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763511EA"/>
    <w:multiLevelType w:val="hybridMultilevel"/>
    <w:tmpl w:val="FE84D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52"/>
    <w:rsid w:val="00072A8C"/>
    <w:rsid w:val="000F5DE9"/>
    <w:rsid w:val="001579F3"/>
    <w:rsid w:val="002258A4"/>
    <w:rsid w:val="0025304B"/>
    <w:rsid w:val="002C11F9"/>
    <w:rsid w:val="00327510"/>
    <w:rsid w:val="00447209"/>
    <w:rsid w:val="00461B47"/>
    <w:rsid w:val="00476184"/>
    <w:rsid w:val="006B004F"/>
    <w:rsid w:val="00760741"/>
    <w:rsid w:val="007C7774"/>
    <w:rsid w:val="00A23622"/>
    <w:rsid w:val="00A7157F"/>
    <w:rsid w:val="00AD6D66"/>
    <w:rsid w:val="00B074C9"/>
    <w:rsid w:val="00B7509C"/>
    <w:rsid w:val="00CE591E"/>
    <w:rsid w:val="00D42BB0"/>
    <w:rsid w:val="00EC2783"/>
    <w:rsid w:val="00ED7B52"/>
    <w:rsid w:val="00EF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E6E687-9667-4EAE-B019-1233A315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7209"/>
    <w:pPr>
      <w:spacing w:before="90" w:after="90" w:line="240" w:lineRule="auto"/>
      <w:ind w:left="90" w:right="9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pPr>
      <w:spacing w:before="240" w:after="240"/>
      <w:ind w:left="0" w:right="0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pPr>
      <w:spacing w:before="225" w:after="225"/>
      <w:ind w:left="0" w:right="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spacing w:before="240" w:after="240"/>
      <w:ind w:left="0" w:right="0"/>
      <w:outlineLvl w:val="2"/>
    </w:pPr>
    <w:rPr>
      <w:b/>
    </w:rPr>
  </w:style>
  <w:style w:type="paragraph" w:styleId="4">
    <w:name w:val="heading 4"/>
    <w:basedOn w:val="a"/>
    <w:next w:val="a"/>
    <w:pPr>
      <w:spacing w:before="255" w:after="255"/>
      <w:ind w:left="0" w:right="0"/>
      <w:outlineLvl w:val="3"/>
    </w:pPr>
    <w:rPr>
      <w:b/>
      <w:sz w:val="20"/>
    </w:rPr>
  </w:style>
  <w:style w:type="paragraph" w:styleId="5">
    <w:name w:val="heading 5"/>
    <w:basedOn w:val="a"/>
    <w:next w:val="a"/>
    <w:pPr>
      <w:spacing w:before="255" w:after="255"/>
      <w:ind w:left="0" w:right="0"/>
      <w:outlineLvl w:val="4"/>
    </w:pPr>
    <w:rPr>
      <w:b/>
      <w:sz w:val="16"/>
    </w:rPr>
  </w:style>
  <w:style w:type="paragraph" w:styleId="6">
    <w:name w:val="heading 6"/>
    <w:basedOn w:val="a"/>
    <w:next w:val="a"/>
    <w:pPr>
      <w:spacing w:before="360" w:after="360"/>
      <w:ind w:left="0" w:right="0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List Paragraph"/>
    <w:basedOn w:val="a"/>
    <w:uiPriority w:val="34"/>
    <w:qFormat/>
    <w:rsid w:val="006B004F"/>
    <w:pPr>
      <w:ind w:left="720"/>
      <w:contextualSpacing/>
    </w:pPr>
  </w:style>
  <w:style w:type="table" w:styleId="a6">
    <w:name w:val="Table Grid"/>
    <w:basedOn w:val="a1"/>
    <w:uiPriority w:val="59"/>
    <w:rsid w:val="00157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1B4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1B47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a9">
    <w:name w:val="Содержимое таблицы"/>
    <w:basedOn w:val="a"/>
    <w:rsid w:val="00447209"/>
    <w:pPr>
      <w:suppressLineNumbers/>
      <w:suppressAutoHyphens/>
      <w:spacing w:before="0" w:after="0"/>
      <w:ind w:left="0" w:right="0"/>
    </w:pPr>
    <w:rPr>
      <w:color w:val="auto"/>
      <w:szCs w:val="24"/>
      <w:lang w:eastAsia="ar-SA"/>
    </w:rPr>
  </w:style>
  <w:style w:type="paragraph" w:customStyle="1" w:styleId="Style5">
    <w:name w:val="Style5"/>
    <w:basedOn w:val="a"/>
    <w:rsid w:val="00447209"/>
    <w:pPr>
      <w:widowControl w:val="0"/>
      <w:suppressAutoHyphens/>
      <w:autoSpaceDE w:val="0"/>
      <w:spacing w:before="0" w:after="0"/>
      <w:ind w:left="0" w:right="0"/>
    </w:pPr>
    <w:rPr>
      <w:color w:val="auto"/>
      <w:szCs w:val="24"/>
      <w:lang w:eastAsia="ar-SA"/>
    </w:rPr>
  </w:style>
  <w:style w:type="character" w:customStyle="1" w:styleId="FontStyle13">
    <w:name w:val="Font Style13"/>
    <w:basedOn w:val="a0"/>
    <w:rsid w:val="00447209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447209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basedOn w:val="a0"/>
    <w:link w:val="2"/>
    <w:rsid w:val="0044720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basedOn w:val="a0"/>
    <w:link w:val="3"/>
    <w:rsid w:val="00447209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Приказ, Положение об АС СГО.docx</vt:lpstr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Приказ, Положение об АС СГО.docx</dc:title>
  <cp:lastModifiedBy>User</cp:lastModifiedBy>
  <cp:revision>8</cp:revision>
  <cp:lastPrinted>2016-02-05T13:09:00Z</cp:lastPrinted>
  <dcterms:created xsi:type="dcterms:W3CDTF">2013-11-20T08:18:00Z</dcterms:created>
  <dcterms:modified xsi:type="dcterms:W3CDTF">2016-08-03T10:36:00Z</dcterms:modified>
</cp:coreProperties>
</file>